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26" w:type="dxa"/>
        <w:tblBorders>
          <w:bottom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980"/>
        <w:gridCol w:w="7944"/>
      </w:tblGrid>
      <w:tr w:rsidR="007065B9" w:rsidRPr="00723AFC" w:rsidTr="002557BD">
        <w:trPr>
          <w:trHeight w:val="1612"/>
        </w:trPr>
        <w:tc>
          <w:tcPr>
            <w:tcW w:w="1980" w:type="dxa"/>
            <w:shd w:val="clear" w:color="auto" w:fill="auto"/>
          </w:tcPr>
          <w:p w:rsidR="007065B9" w:rsidRPr="00723AFC" w:rsidRDefault="007065B9" w:rsidP="00721E8E">
            <w:pPr>
              <w:spacing w:after="0" w:line="240" w:lineRule="auto"/>
              <w:ind w:left="72" w:hanging="72"/>
              <w:rPr>
                <w:rFonts w:ascii="Tahoma" w:hAnsi="Tahoma" w:cs="Tahoma"/>
                <w:b/>
              </w:rPr>
            </w:pPr>
            <w:r w:rsidRPr="00CC616A">
              <w:rPr>
                <w:rFonts w:ascii="Tahoma" w:hAnsi="Tahoma" w:cs="Tahoma"/>
                <w:b/>
                <w:sz w:val="28"/>
                <w:szCs w:val="28"/>
              </w:rPr>
              <w:t xml:space="preserve">     </w:t>
            </w:r>
            <w:r w:rsidR="00F07A12" w:rsidRPr="00723AF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906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AFC">
              <w:rPr>
                <w:rFonts w:ascii="Tahoma" w:hAnsi="Tahoma" w:cs="Tahoma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7944" w:type="dxa"/>
            <w:shd w:val="clear" w:color="auto" w:fill="auto"/>
          </w:tcPr>
          <w:p w:rsidR="007065B9" w:rsidRPr="00723AFC" w:rsidRDefault="007065B9" w:rsidP="00721E8E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/>
                <w:iCs/>
                <w:snapToGrid w:val="0"/>
                <w:color w:val="000000"/>
                <w:sz w:val="18"/>
                <w:szCs w:val="18"/>
              </w:rPr>
            </w:pPr>
          </w:p>
          <w:p w:rsidR="00091D92" w:rsidRPr="00723AFC" w:rsidRDefault="007065B9" w:rsidP="00721E8E">
            <w:pPr>
              <w:spacing w:after="0" w:line="240" w:lineRule="auto"/>
              <w:ind w:right="-188"/>
              <w:jc w:val="center"/>
              <w:rPr>
                <w:rFonts w:ascii="Tahoma" w:hAnsi="Tahoma" w:cs="Tahoma"/>
                <w:b/>
                <w:iCs/>
                <w:snapToGrid w:val="0"/>
                <w:color w:val="000000"/>
                <w:sz w:val="32"/>
                <w:szCs w:val="32"/>
              </w:rPr>
            </w:pPr>
            <w:r w:rsidRPr="00723AFC">
              <w:rPr>
                <w:rFonts w:ascii="Tahoma" w:hAnsi="Tahoma" w:cs="Tahoma"/>
                <w:b/>
                <w:iCs/>
                <w:snapToGrid w:val="0"/>
                <w:color w:val="000000"/>
                <w:sz w:val="32"/>
                <w:szCs w:val="32"/>
              </w:rPr>
              <w:t>ИНСТИТУТ ПЕРЕПОДГ</w:t>
            </w:r>
            <w:r w:rsidR="00091D92" w:rsidRPr="00723AFC">
              <w:rPr>
                <w:rFonts w:ascii="Tahoma" w:hAnsi="Tahoma" w:cs="Tahoma"/>
                <w:b/>
                <w:iCs/>
                <w:snapToGrid w:val="0"/>
                <w:color w:val="000000"/>
                <w:sz w:val="32"/>
                <w:szCs w:val="32"/>
              </w:rPr>
              <w:t xml:space="preserve">ОТОВКИ И </w:t>
            </w:r>
          </w:p>
          <w:p w:rsidR="007065B9" w:rsidRPr="00723AFC" w:rsidRDefault="00091D92" w:rsidP="00721E8E">
            <w:pPr>
              <w:spacing w:after="0" w:line="240" w:lineRule="auto"/>
              <w:ind w:right="-188"/>
              <w:jc w:val="center"/>
              <w:rPr>
                <w:rFonts w:ascii="Tahoma" w:hAnsi="Tahoma" w:cs="Tahoma"/>
                <w:b/>
                <w:iCs/>
                <w:snapToGrid w:val="0"/>
                <w:color w:val="000000"/>
                <w:sz w:val="32"/>
                <w:szCs w:val="32"/>
              </w:rPr>
            </w:pPr>
            <w:r w:rsidRPr="00723AFC">
              <w:rPr>
                <w:rFonts w:ascii="Tahoma" w:hAnsi="Tahoma" w:cs="Tahoma"/>
                <w:b/>
                <w:iCs/>
                <w:snapToGrid w:val="0"/>
                <w:color w:val="000000"/>
                <w:sz w:val="32"/>
                <w:szCs w:val="32"/>
              </w:rPr>
              <w:t>ПОВЫШЕНИЯ КВАЛИФИКАЦИИ</w:t>
            </w:r>
          </w:p>
          <w:p w:rsidR="00091D92" w:rsidRPr="00723AFC" w:rsidRDefault="00091D92" w:rsidP="00721E8E">
            <w:pPr>
              <w:spacing w:after="0" w:line="240" w:lineRule="auto"/>
              <w:ind w:right="-188" w:firstLine="360"/>
              <w:jc w:val="center"/>
              <w:rPr>
                <w:rFonts w:ascii="Tahoma" w:hAnsi="Tahoma" w:cs="Tahoma"/>
                <w:iCs/>
                <w:snapToGrid w:val="0"/>
                <w:color w:val="000000"/>
                <w:sz w:val="18"/>
                <w:szCs w:val="18"/>
              </w:rPr>
            </w:pPr>
          </w:p>
          <w:p w:rsidR="00091D92" w:rsidRPr="00723AFC" w:rsidRDefault="003558E2" w:rsidP="00721E8E">
            <w:pPr>
              <w:spacing w:after="0" w:line="240" w:lineRule="auto"/>
              <w:ind w:right="-188" w:firstLine="360"/>
              <w:jc w:val="center"/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160004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, г. Вологда, ул.</w:t>
            </w:r>
            <w:r w:rsidR="00011917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 xml:space="preserve"> Ленинградская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, д.</w:t>
            </w:r>
            <w:r w:rsidR="00011917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 xml:space="preserve"> 40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, оф.6</w:t>
            </w:r>
            <w:r w:rsidR="00760402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7065B9" w:rsidRPr="00723AFC" w:rsidRDefault="00760402" w:rsidP="00721E8E">
            <w:pPr>
              <w:spacing w:after="0" w:line="240" w:lineRule="auto"/>
              <w:ind w:right="-188" w:firstLine="360"/>
              <w:jc w:val="center"/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</w:pPr>
            <w:r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Тел./</w:t>
            </w:r>
            <w:proofErr w:type="gramStart"/>
            <w:r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факс :</w:t>
            </w:r>
            <w:proofErr w:type="gramEnd"/>
            <w:r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 xml:space="preserve"> (8172) 563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-</w:t>
            </w:r>
            <w:r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0</w:t>
            </w:r>
            <w:r w:rsidR="00F412F0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77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 xml:space="preserve">, </w:t>
            </w:r>
            <w:r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563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-</w:t>
            </w:r>
            <w:r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08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8</w:t>
            </w:r>
            <w:r w:rsidR="007065B9" w:rsidRPr="00723AFC">
              <w:rPr>
                <w:rFonts w:ascii="Tahoma" w:hAnsi="Tahoma" w:cs="Tahoma"/>
                <w:iCs/>
                <w:snapToGrid w:val="0"/>
                <w:sz w:val="24"/>
                <w:szCs w:val="24"/>
              </w:rPr>
              <w:t xml:space="preserve"> , 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 xml:space="preserve">сайт 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  <w:lang w:val="en-US"/>
              </w:rPr>
              <w:t>www</w:t>
            </w:r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.</w:t>
            </w:r>
            <w:proofErr w:type="spellStart"/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  <w:lang w:val="en-US"/>
              </w:rPr>
              <w:t>ippk</w:t>
            </w:r>
            <w:proofErr w:type="spellEnd"/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-</w:t>
            </w:r>
            <w:proofErr w:type="spellStart"/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  <w:lang w:val="en-US"/>
              </w:rPr>
              <w:t>vologda</w:t>
            </w:r>
            <w:proofErr w:type="spellEnd"/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</w:rPr>
              <w:t>.</w:t>
            </w:r>
            <w:proofErr w:type="spellStart"/>
            <w:r w:rsidR="007065B9" w:rsidRPr="00723AFC">
              <w:rPr>
                <w:rFonts w:ascii="Tahoma" w:hAnsi="Tahoma" w:cs="Tahoma"/>
                <w:iCs/>
                <w:snapToGrid w:val="0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065B9" w:rsidRPr="00723AFC" w:rsidRDefault="007065B9" w:rsidP="00721E8E">
            <w:pPr>
              <w:spacing w:after="0" w:line="240" w:lineRule="auto"/>
              <w:ind w:right="-188"/>
              <w:jc w:val="center"/>
              <w:rPr>
                <w:rFonts w:ascii="Tahoma" w:hAnsi="Tahoma" w:cs="Tahoma"/>
                <w:b/>
                <w:sz w:val="6"/>
                <w:szCs w:val="6"/>
              </w:rPr>
            </w:pPr>
          </w:p>
        </w:tc>
      </w:tr>
    </w:tbl>
    <w:p w:rsidR="007065B9" w:rsidRPr="00723AFC" w:rsidRDefault="007065B9" w:rsidP="007065B9">
      <w:pPr>
        <w:pStyle w:val="a7"/>
        <w:ind w:left="360"/>
        <w:jc w:val="center"/>
        <w:rPr>
          <w:rFonts w:ascii="Tahoma" w:hAnsi="Tahoma" w:cs="Tahoma"/>
          <w:i/>
          <w:sz w:val="10"/>
          <w:szCs w:val="10"/>
        </w:rPr>
      </w:pPr>
    </w:p>
    <w:p w:rsidR="007065B9" w:rsidRDefault="00091D92" w:rsidP="007065B9">
      <w:pPr>
        <w:pStyle w:val="a7"/>
        <w:ind w:left="360"/>
        <w:jc w:val="center"/>
        <w:rPr>
          <w:rFonts w:ascii="Tahoma" w:hAnsi="Tahoma" w:cs="Tahoma"/>
          <w:sz w:val="28"/>
          <w:szCs w:val="28"/>
        </w:rPr>
      </w:pPr>
      <w:r w:rsidRPr="00EE08EB">
        <w:rPr>
          <w:rFonts w:ascii="Tahoma" w:hAnsi="Tahoma" w:cs="Tahoma"/>
          <w:sz w:val="28"/>
          <w:szCs w:val="28"/>
        </w:rPr>
        <w:t>Приглашаем</w:t>
      </w:r>
      <w:r w:rsidR="007065B9" w:rsidRPr="00EE08EB">
        <w:rPr>
          <w:rFonts w:ascii="Tahoma" w:hAnsi="Tahoma" w:cs="Tahoma"/>
          <w:sz w:val="28"/>
          <w:szCs w:val="28"/>
        </w:rPr>
        <w:t xml:space="preserve"> </w:t>
      </w:r>
      <w:r w:rsidR="00051870" w:rsidRPr="00EE08EB">
        <w:rPr>
          <w:rFonts w:ascii="Tahoma" w:hAnsi="Tahoma" w:cs="Tahoma"/>
          <w:sz w:val="28"/>
          <w:szCs w:val="28"/>
        </w:rPr>
        <w:t xml:space="preserve">Вас </w:t>
      </w:r>
      <w:r w:rsidR="007065B9" w:rsidRPr="00EE08EB">
        <w:rPr>
          <w:rFonts w:ascii="Tahoma" w:hAnsi="Tahoma" w:cs="Tahoma"/>
          <w:sz w:val="28"/>
          <w:szCs w:val="28"/>
        </w:rPr>
        <w:t xml:space="preserve">на </w:t>
      </w:r>
      <w:r w:rsidR="00EE08EB">
        <w:rPr>
          <w:rFonts w:ascii="Tahoma" w:hAnsi="Tahoma" w:cs="Tahoma"/>
          <w:sz w:val="28"/>
          <w:szCs w:val="28"/>
        </w:rPr>
        <w:t>онлайн-курс</w:t>
      </w:r>
    </w:p>
    <w:p w:rsidR="00EE08EB" w:rsidRPr="00EE08EB" w:rsidRDefault="00EE08EB" w:rsidP="007065B9">
      <w:pPr>
        <w:pStyle w:val="a7"/>
        <w:ind w:left="360"/>
        <w:jc w:val="center"/>
        <w:rPr>
          <w:rFonts w:ascii="Tahoma" w:hAnsi="Tahoma" w:cs="Tahoma"/>
          <w:sz w:val="16"/>
          <w:szCs w:val="16"/>
        </w:rPr>
      </w:pPr>
    </w:p>
    <w:p w:rsidR="007D2576" w:rsidRPr="00EE08EB" w:rsidRDefault="00EE08EB" w:rsidP="005668C3">
      <w:pPr>
        <w:pStyle w:val="a7"/>
        <w:ind w:left="360"/>
        <w:jc w:val="center"/>
        <w:rPr>
          <w:rFonts w:ascii="Tahoma" w:hAnsi="Tahoma" w:cs="Tahoma"/>
          <w:b/>
          <w:sz w:val="36"/>
          <w:szCs w:val="36"/>
        </w:rPr>
      </w:pPr>
      <w:r w:rsidRPr="00EE08EB">
        <w:rPr>
          <w:rFonts w:ascii="Tahoma" w:hAnsi="Tahoma" w:cs="Tahoma"/>
          <w:b/>
          <w:sz w:val="36"/>
          <w:szCs w:val="36"/>
        </w:rPr>
        <w:t>«</w:t>
      </w:r>
      <w:r w:rsidR="00083E6B">
        <w:rPr>
          <w:rFonts w:ascii="Tahoma" w:hAnsi="Tahoma" w:cs="Tahoma"/>
          <w:b/>
          <w:sz w:val="36"/>
          <w:szCs w:val="36"/>
        </w:rPr>
        <w:t>Противодействие коррупции</w:t>
      </w:r>
      <w:r w:rsidRPr="00EE08EB">
        <w:rPr>
          <w:rFonts w:ascii="Tahoma" w:hAnsi="Tahoma" w:cs="Tahoma"/>
          <w:b/>
          <w:sz w:val="36"/>
          <w:szCs w:val="36"/>
        </w:rPr>
        <w:t>»</w:t>
      </w:r>
    </w:p>
    <w:p w:rsidR="00083E6B" w:rsidRPr="00083E6B" w:rsidRDefault="00723AFC" w:rsidP="00083E6B">
      <w:pPr>
        <w:pStyle w:val="a5"/>
        <w:spacing w:before="0" w:beforeAutospacing="0" w:after="0" w:afterAutospacing="0"/>
        <w:ind w:left="708"/>
        <w:rPr>
          <w:sz w:val="26"/>
          <w:szCs w:val="26"/>
        </w:rPr>
      </w:pPr>
      <w:r w:rsidRPr="00EE08EB">
        <w:rPr>
          <w:sz w:val="28"/>
          <w:szCs w:val="28"/>
        </w:rPr>
        <w:br/>
      </w:r>
      <w:r w:rsidR="00083E6B" w:rsidRPr="00083E6B">
        <w:rPr>
          <w:sz w:val="26"/>
          <w:szCs w:val="26"/>
        </w:rPr>
        <w:t>Программа разработана в соответствии с 273-ФЗ "О противодействии коррупции" и Приказом Минтруда России от 31.05.2022 № 331н.</w:t>
      </w:r>
    </w:p>
    <w:p w:rsidR="00083E6B" w:rsidRDefault="00083E6B" w:rsidP="00083E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83E6B" w:rsidRPr="00083E6B" w:rsidRDefault="00083E6B" w:rsidP="00083E6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b/>
          <w:bCs/>
          <w:sz w:val="26"/>
          <w:szCs w:val="26"/>
          <w:lang w:eastAsia="ru-RU"/>
        </w:rPr>
        <w:t>Обучение обязаны проходить: </w:t>
      </w:r>
    </w:p>
    <w:p w:rsidR="00083E6B" w:rsidRPr="00083E6B" w:rsidRDefault="00083E6B" w:rsidP="00083E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sz w:val="26"/>
          <w:szCs w:val="26"/>
          <w:lang w:eastAsia="ru-RU"/>
        </w:rPr>
        <w:t>руководители;</w:t>
      </w:r>
    </w:p>
    <w:p w:rsidR="00083E6B" w:rsidRPr="00083E6B" w:rsidRDefault="00083E6B" w:rsidP="00083E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sz w:val="26"/>
          <w:szCs w:val="26"/>
          <w:lang w:eastAsia="ru-RU"/>
        </w:rPr>
        <w:t>специалисты, ответственные за предупреждение коррупции;</w:t>
      </w:r>
    </w:p>
    <w:p w:rsidR="00083E6B" w:rsidRPr="00083E6B" w:rsidRDefault="00083E6B" w:rsidP="00083E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sz w:val="26"/>
          <w:szCs w:val="26"/>
          <w:lang w:eastAsia="ru-RU"/>
        </w:rPr>
        <w:t>сотрудники, участвующие в закупочной деятельности;</w:t>
      </w:r>
    </w:p>
    <w:p w:rsidR="00083E6B" w:rsidRPr="00083E6B" w:rsidRDefault="00083E6B" w:rsidP="00083E6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sz w:val="26"/>
          <w:szCs w:val="26"/>
          <w:lang w:eastAsia="ru-RU"/>
        </w:rPr>
        <w:t>лица, обязанные соблюдать антикоррупционные стандарты.</w:t>
      </w:r>
    </w:p>
    <w:p w:rsidR="00083E6B" w:rsidRPr="00083E6B" w:rsidRDefault="00083E6B" w:rsidP="00083E6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83E6B" w:rsidRPr="00083E6B" w:rsidRDefault="00083E6B" w:rsidP="00083E6B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следующих </w:t>
      </w:r>
      <w:r w:rsidRPr="00083E6B">
        <w:rPr>
          <w:rFonts w:ascii="Times New Roman" w:hAnsi="Times New Roman"/>
          <w:b/>
          <w:bCs/>
          <w:sz w:val="26"/>
          <w:szCs w:val="26"/>
          <w:lang w:eastAsia="ru-RU"/>
        </w:rPr>
        <w:t>случа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ях</w:t>
      </w:r>
      <w:r w:rsidRPr="00083E6B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083E6B" w:rsidRPr="00083E6B" w:rsidRDefault="00083E6B" w:rsidP="00083E6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  <w:lang w:eastAsia="ru-RU"/>
        </w:rPr>
        <w:t>ри п</w:t>
      </w:r>
      <w:r w:rsidRPr="00083E6B">
        <w:rPr>
          <w:rFonts w:ascii="Times New Roman" w:hAnsi="Times New Roman"/>
          <w:sz w:val="26"/>
          <w:szCs w:val="26"/>
          <w:lang w:eastAsia="ru-RU"/>
        </w:rPr>
        <w:t>рием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083E6B">
        <w:rPr>
          <w:rFonts w:ascii="Times New Roman" w:hAnsi="Times New Roman"/>
          <w:sz w:val="26"/>
          <w:szCs w:val="26"/>
          <w:lang w:eastAsia="ru-RU"/>
        </w:rPr>
        <w:t xml:space="preserve"> на работу;</w:t>
      </w:r>
    </w:p>
    <w:p w:rsidR="00083E6B" w:rsidRPr="00083E6B" w:rsidRDefault="00083E6B" w:rsidP="00083E6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при </w:t>
      </w:r>
      <w:r w:rsidRPr="00083E6B">
        <w:rPr>
          <w:rFonts w:ascii="Times New Roman" w:hAnsi="Times New Roman"/>
          <w:sz w:val="26"/>
          <w:szCs w:val="26"/>
          <w:lang w:eastAsia="ru-RU"/>
        </w:rPr>
        <w:t>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83E6B" w:rsidRPr="00083E6B" w:rsidRDefault="00083E6B" w:rsidP="00083E6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sz w:val="26"/>
          <w:szCs w:val="26"/>
          <w:lang w:eastAsia="ru-RU"/>
        </w:rPr>
        <w:t>для поддержания знаний и навыков работников на должном уровне;</w:t>
      </w:r>
    </w:p>
    <w:p w:rsidR="00083E6B" w:rsidRPr="00083E6B" w:rsidRDefault="00083E6B" w:rsidP="00083E6B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eastAsia="ru-RU"/>
        </w:rPr>
      </w:pPr>
      <w:r w:rsidRPr="00083E6B">
        <w:rPr>
          <w:rFonts w:ascii="Times New Roman" w:hAnsi="Times New Roman"/>
          <w:sz w:val="26"/>
          <w:szCs w:val="26"/>
          <w:lang w:eastAsia="ru-RU"/>
        </w:rPr>
        <w:t> в случае выявления провалов в реализации антикоррупционной политики.</w:t>
      </w:r>
    </w:p>
    <w:p w:rsidR="002557BD" w:rsidRDefault="002557BD" w:rsidP="00083E6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83E6B" w:rsidRPr="00083E6B" w:rsidRDefault="00083E6B" w:rsidP="002557B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083E6B">
        <w:rPr>
          <w:rFonts w:ascii="Times New Roman" w:hAnsi="Times New Roman"/>
          <w:b/>
          <w:bCs/>
          <w:sz w:val="26"/>
          <w:szCs w:val="26"/>
          <w:lang w:eastAsia="ru-RU"/>
        </w:rPr>
        <w:t>Чему вы научитесь</w:t>
      </w:r>
      <w:r w:rsidR="002557B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2557BD" w:rsidRDefault="00083E6B" w:rsidP="002557BD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6"/>
          <w:szCs w:val="26"/>
          <w:lang w:eastAsia="ru-RU"/>
        </w:rPr>
      </w:pPr>
      <w:r w:rsidRPr="002557BD">
        <w:rPr>
          <w:rFonts w:ascii="Times New Roman" w:hAnsi="Times New Roman"/>
          <w:sz w:val="26"/>
          <w:szCs w:val="26"/>
          <w:lang w:eastAsia="ru-RU"/>
        </w:rPr>
        <w:t>Нормам противодействия коррупции.</w:t>
      </w:r>
    </w:p>
    <w:p w:rsidR="002557BD" w:rsidRDefault="00083E6B" w:rsidP="002557BD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6"/>
          <w:szCs w:val="26"/>
          <w:lang w:eastAsia="ru-RU"/>
        </w:rPr>
      </w:pPr>
      <w:r w:rsidRPr="002557BD">
        <w:rPr>
          <w:rFonts w:ascii="Times New Roman" w:hAnsi="Times New Roman"/>
          <w:sz w:val="26"/>
          <w:szCs w:val="26"/>
          <w:lang w:eastAsia="ru-RU"/>
        </w:rPr>
        <w:t>Организации работ по профилактике коррупции.</w:t>
      </w:r>
    </w:p>
    <w:p w:rsidR="002557BD" w:rsidRDefault="00083E6B" w:rsidP="002557BD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6"/>
          <w:szCs w:val="26"/>
          <w:lang w:eastAsia="ru-RU"/>
        </w:rPr>
      </w:pPr>
      <w:r w:rsidRPr="002557BD">
        <w:rPr>
          <w:rFonts w:ascii="Times New Roman" w:hAnsi="Times New Roman"/>
          <w:sz w:val="26"/>
          <w:szCs w:val="26"/>
          <w:lang w:eastAsia="ru-RU"/>
        </w:rPr>
        <w:t xml:space="preserve">Будете </w:t>
      </w:r>
      <w:proofErr w:type="gramStart"/>
      <w:r w:rsidRPr="002557BD">
        <w:rPr>
          <w:rFonts w:ascii="Times New Roman" w:hAnsi="Times New Roman"/>
          <w:sz w:val="26"/>
          <w:szCs w:val="26"/>
          <w:lang w:eastAsia="ru-RU"/>
        </w:rPr>
        <w:t>понимать</w:t>
      </w:r>
      <w:proofErr w:type="gramEnd"/>
      <w:r w:rsidRPr="002557BD">
        <w:rPr>
          <w:rFonts w:ascii="Times New Roman" w:hAnsi="Times New Roman"/>
          <w:sz w:val="26"/>
          <w:szCs w:val="26"/>
          <w:lang w:eastAsia="ru-RU"/>
        </w:rPr>
        <w:t xml:space="preserve"> как вести профилактику конфликта интересов, принимать подарки, работать с родственниками и бывшими сотрудниками. Предупреждать взятки. </w:t>
      </w:r>
    </w:p>
    <w:p w:rsidR="00083E6B" w:rsidRPr="002557BD" w:rsidRDefault="00083E6B" w:rsidP="002557BD">
      <w:pPr>
        <w:pStyle w:val="ae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/>
          <w:sz w:val="26"/>
          <w:szCs w:val="26"/>
          <w:lang w:eastAsia="ru-RU"/>
        </w:rPr>
      </w:pPr>
      <w:r w:rsidRPr="002557BD">
        <w:rPr>
          <w:rFonts w:ascii="Times New Roman" w:hAnsi="Times New Roman"/>
          <w:sz w:val="26"/>
          <w:szCs w:val="26"/>
          <w:lang w:eastAsia="ru-RU"/>
        </w:rPr>
        <w:t xml:space="preserve">Организовывать, </w:t>
      </w:r>
      <w:proofErr w:type="gramStart"/>
      <w:r w:rsidRPr="002557BD">
        <w:rPr>
          <w:rFonts w:ascii="Times New Roman" w:hAnsi="Times New Roman"/>
          <w:sz w:val="26"/>
          <w:szCs w:val="26"/>
          <w:lang w:eastAsia="ru-RU"/>
        </w:rPr>
        <w:t>проводить  и</w:t>
      </w:r>
      <w:proofErr w:type="gramEnd"/>
      <w:r w:rsidRPr="002557BD">
        <w:rPr>
          <w:rFonts w:ascii="Times New Roman" w:hAnsi="Times New Roman"/>
          <w:sz w:val="26"/>
          <w:szCs w:val="26"/>
          <w:lang w:eastAsia="ru-RU"/>
        </w:rPr>
        <w:t xml:space="preserve"> оформлять инструктаж. </w:t>
      </w:r>
      <w:proofErr w:type="gramStart"/>
      <w:r w:rsidRPr="002557BD">
        <w:rPr>
          <w:rFonts w:ascii="Times New Roman" w:hAnsi="Times New Roman"/>
          <w:sz w:val="26"/>
          <w:szCs w:val="26"/>
          <w:lang w:eastAsia="ru-RU"/>
        </w:rPr>
        <w:t>Составите  Положение</w:t>
      </w:r>
      <w:proofErr w:type="gramEnd"/>
      <w:r w:rsidRPr="002557BD">
        <w:rPr>
          <w:rFonts w:ascii="Times New Roman" w:hAnsi="Times New Roman"/>
          <w:sz w:val="26"/>
          <w:szCs w:val="26"/>
          <w:lang w:eastAsia="ru-RU"/>
        </w:rPr>
        <w:t xml:space="preserve"> о противодействии коррупции. Познакомитесь с административной и уголовной ответственностью.</w:t>
      </w:r>
    </w:p>
    <w:p w:rsidR="00083E6B" w:rsidRPr="00083E6B" w:rsidRDefault="00083E6B" w:rsidP="00083E6B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557BD" w:rsidRPr="00AA719D" w:rsidRDefault="002557BD" w:rsidP="002557BD">
      <w:pPr>
        <w:spacing w:before="96" w:after="96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719D">
        <w:rPr>
          <w:rFonts w:ascii="Times New Roman" w:hAnsi="Times New Roman"/>
          <w:b/>
          <w:bCs/>
          <w:sz w:val="28"/>
          <w:szCs w:val="28"/>
          <w:lang w:eastAsia="ru-RU"/>
        </w:rPr>
        <w:t>Программа:</w:t>
      </w:r>
    </w:p>
    <w:p w:rsidR="002557BD" w:rsidRDefault="002557BD" w:rsidP="00083E6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83E6B" w:rsidRDefault="00083E6B" w:rsidP="0008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работы по противодействию коррупции</w:t>
      </w:r>
    </w:p>
    <w:p w:rsidR="002557BD" w:rsidRPr="00083E6B" w:rsidRDefault="002557BD" w:rsidP="0008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1. Нормативно правовые документы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Понятие коррупции. Понятие взятки.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Нормативно-правовые документы и принципы.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Антимонопольный комплаенс.</w:t>
      </w:r>
    </w:p>
    <w:p w:rsid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Требования к учреждениям. Требования к сотрудникам.</w:t>
      </w:r>
    </w:p>
    <w:p w:rsidR="002557BD" w:rsidRPr="00083E6B" w:rsidRDefault="002557BD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2. Организация работы по профилактике коррупции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1.Антикоррупционная политика организации.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lastRenderedPageBreak/>
        <w:t>2. Разработка Положения о противодействии коррупции. Приказы. Журналы инструктажей. Назначение ответственных лиц. Создание комиссий. Оценка коррупционных рисков.</w:t>
      </w:r>
    </w:p>
    <w:p w:rsidR="002557BD" w:rsidRDefault="002557BD" w:rsidP="0008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3E6B" w:rsidRDefault="00083E6B" w:rsidP="002557B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Предупреждение коррупции</w:t>
      </w:r>
    </w:p>
    <w:p w:rsidR="002557BD" w:rsidRPr="00083E6B" w:rsidRDefault="002557BD" w:rsidP="0008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1. Конфликт интересов.</w:t>
      </w:r>
    </w:p>
    <w:p w:rsid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Понятие конфликта интересов.</w:t>
      </w:r>
    </w:p>
    <w:p w:rsidR="002557BD" w:rsidRPr="00083E6B" w:rsidRDefault="002557BD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2. Кодекс этики.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Этические требования.</w:t>
      </w:r>
    </w:p>
    <w:p w:rsid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Нарушение кодекса этики.</w:t>
      </w:r>
    </w:p>
    <w:p w:rsidR="002557BD" w:rsidRPr="00083E6B" w:rsidRDefault="002557BD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3. Ограничения, запреты и обязанности. 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Дарение и получение подарков.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Склонение к коррупционному правонарушению.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Организация совместной работы родственников.</w:t>
      </w:r>
    </w:p>
    <w:p w:rsidR="002557BD" w:rsidRDefault="002557BD" w:rsidP="0008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3E6B" w:rsidRDefault="00083E6B" w:rsidP="0008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Юридическая ответственность</w:t>
      </w:r>
    </w:p>
    <w:p w:rsidR="002557BD" w:rsidRPr="00083E6B" w:rsidRDefault="002557BD" w:rsidP="00083E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1. Непринятие мер юридического лица.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Незаконное вознаграждение от юридического лица.</w:t>
      </w:r>
    </w:p>
    <w:p w:rsid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Ответственность за принятие на работу бывших сотрудников.</w:t>
      </w:r>
    </w:p>
    <w:p w:rsidR="002557BD" w:rsidRPr="00083E6B" w:rsidRDefault="002557BD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b/>
          <w:bCs/>
          <w:sz w:val="24"/>
          <w:szCs w:val="24"/>
          <w:lang w:eastAsia="ru-RU"/>
        </w:rPr>
        <w:t>2. Непринятие мер физического лица.</w:t>
      </w:r>
    </w:p>
    <w:p w:rsidR="00083E6B" w:rsidRP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Дисциплинарное взыскание.</w:t>
      </w:r>
    </w:p>
    <w:p w:rsidR="00083E6B" w:rsidRDefault="00083E6B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3E6B">
        <w:rPr>
          <w:rFonts w:ascii="Times New Roman" w:hAnsi="Times New Roman"/>
          <w:sz w:val="24"/>
          <w:szCs w:val="24"/>
          <w:lang w:eastAsia="ru-RU"/>
        </w:rPr>
        <w:t>Уголовная ответственность.</w:t>
      </w:r>
    </w:p>
    <w:p w:rsidR="002557BD" w:rsidRDefault="002557BD" w:rsidP="00083E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3E6B" w:rsidRDefault="002557BD" w:rsidP="002557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57BD">
        <w:rPr>
          <w:rFonts w:ascii="Times New Roman" w:hAnsi="Times New Roman"/>
          <w:b/>
          <w:bCs/>
          <w:sz w:val="24"/>
          <w:szCs w:val="24"/>
          <w:lang w:eastAsia="ru-RU"/>
        </w:rPr>
        <w:t>Итоговая аттестация</w:t>
      </w:r>
    </w:p>
    <w:p w:rsidR="002557BD" w:rsidRPr="00083E6B" w:rsidRDefault="002557BD" w:rsidP="002557BD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557BD" w:rsidRPr="002557BD" w:rsidRDefault="002557BD" w:rsidP="002557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2557BD">
        <w:rPr>
          <w:rFonts w:ascii="Times New Roman" w:hAnsi="Times New Roman"/>
          <w:b/>
          <w:sz w:val="26"/>
          <w:szCs w:val="26"/>
        </w:rPr>
        <w:t xml:space="preserve">Объем программы - </w:t>
      </w:r>
      <w:r w:rsidRPr="00083E6B">
        <w:rPr>
          <w:rFonts w:ascii="Times New Roman" w:hAnsi="Times New Roman"/>
          <w:sz w:val="26"/>
          <w:szCs w:val="26"/>
          <w:lang w:eastAsia="ru-RU"/>
        </w:rPr>
        <w:t>от 16 до 144 часов.</w:t>
      </w:r>
    </w:p>
    <w:p w:rsidR="00EE08EB" w:rsidRPr="00083E6B" w:rsidRDefault="00EE08EB" w:rsidP="002557BD">
      <w:pPr>
        <w:pStyle w:val="a5"/>
        <w:spacing w:before="0" w:beforeAutospacing="0" w:after="0" w:afterAutospacing="0"/>
        <w:ind w:firstLine="708"/>
        <w:rPr>
          <w:sz w:val="26"/>
          <w:szCs w:val="26"/>
        </w:rPr>
      </w:pPr>
      <w:r w:rsidRPr="00083E6B">
        <w:rPr>
          <w:b/>
          <w:sz w:val="26"/>
          <w:szCs w:val="26"/>
        </w:rPr>
        <w:t xml:space="preserve">Формат обучения – </w:t>
      </w:r>
      <w:r w:rsidR="00083E6B" w:rsidRPr="002557BD">
        <w:rPr>
          <w:bCs/>
          <w:sz w:val="26"/>
          <w:szCs w:val="26"/>
        </w:rPr>
        <w:t>дистанционный</w:t>
      </w:r>
      <w:r w:rsidRPr="002557BD">
        <w:rPr>
          <w:bCs/>
          <w:sz w:val="26"/>
          <w:szCs w:val="26"/>
        </w:rPr>
        <w:t>.</w:t>
      </w:r>
    </w:p>
    <w:p w:rsidR="00BC445F" w:rsidRPr="002557BD" w:rsidRDefault="004167AD" w:rsidP="002557BD">
      <w:pPr>
        <w:pStyle w:val="a5"/>
        <w:spacing w:before="0" w:beforeAutospacing="0" w:after="0" w:afterAutospacing="0"/>
        <w:ind w:firstLine="708"/>
        <w:rPr>
          <w:bCs/>
          <w:sz w:val="26"/>
          <w:szCs w:val="26"/>
        </w:rPr>
      </w:pPr>
      <w:r w:rsidRPr="00083E6B">
        <w:rPr>
          <w:b/>
          <w:sz w:val="26"/>
          <w:szCs w:val="26"/>
        </w:rPr>
        <w:t>Сроки обучения</w:t>
      </w:r>
      <w:r w:rsidR="002557BD">
        <w:rPr>
          <w:b/>
          <w:sz w:val="26"/>
          <w:szCs w:val="26"/>
        </w:rPr>
        <w:t xml:space="preserve"> -</w:t>
      </w:r>
      <w:r w:rsidRPr="00083E6B">
        <w:rPr>
          <w:b/>
          <w:sz w:val="26"/>
          <w:szCs w:val="26"/>
        </w:rPr>
        <w:t xml:space="preserve"> </w:t>
      </w:r>
      <w:r w:rsidR="00083E6B" w:rsidRPr="002557BD">
        <w:rPr>
          <w:bCs/>
          <w:sz w:val="26"/>
          <w:szCs w:val="26"/>
        </w:rPr>
        <w:t>в любое удобное время</w:t>
      </w:r>
      <w:r w:rsidR="002557BD">
        <w:rPr>
          <w:bCs/>
          <w:sz w:val="26"/>
          <w:szCs w:val="26"/>
        </w:rPr>
        <w:t>.</w:t>
      </w:r>
    </w:p>
    <w:p w:rsidR="002557BD" w:rsidRDefault="002557BD" w:rsidP="002557BD">
      <w:pPr>
        <w:spacing w:after="0" w:line="240" w:lineRule="auto"/>
        <w:ind w:firstLine="708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214324" w:rsidRDefault="007065B9" w:rsidP="002557BD">
      <w:pPr>
        <w:spacing w:after="0" w:line="240" w:lineRule="auto"/>
        <w:ind w:firstLine="708"/>
        <w:rPr>
          <w:rFonts w:ascii="Tahoma" w:hAnsi="Tahoma" w:cs="Tahoma"/>
          <w:b/>
          <w:bCs/>
          <w:color w:val="000000"/>
        </w:rPr>
      </w:pPr>
      <w:r w:rsidRPr="003E1A14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Стоимость </w:t>
      </w:r>
      <w:r w:rsidR="002557BD">
        <w:rPr>
          <w:rFonts w:ascii="Tahoma" w:hAnsi="Tahoma" w:cs="Tahoma"/>
          <w:b/>
          <w:color w:val="000000"/>
          <w:sz w:val="24"/>
          <w:szCs w:val="24"/>
          <w:lang w:eastAsia="ru-RU"/>
        </w:rPr>
        <w:t>обучения</w:t>
      </w:r>
      <w:r w:rsidR="00214324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</w:t>
      </w:r>
      <w:r w:rsidR="002557BD">
        <w:rPr>
          <w:rFonts w:ascii="Tahoma" w:hAnsi="Tahoma" w:cs="Tahoma"/>
          <w:b/>
          <w:color w:val="000000"/>
          <w:sz w:val="24"/>
          <w:szCs w:val="24"/>
          <w:lang w:eastAsia="ru-RU"/>
        </w:rPr>
        <w:t>–</w:t>
      </w:r>
      <w:r w:rsidR="00214324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</w:t>
      </w:r>
      <w:r w:rsidR="002557BD">
        <w:rPr>
          <w:rFonts w:ascii="Tahoma" w:hAnsi="Tahoma" w:cs="Tahoma"/>
          <w:b/>
          <w:color w:val="000000"/>
          <w:sz w:val="24"/>
          <w:szCs w:val="24"/>
          <w:lang w:eastAsia="ru-RU"/>
        </w:rPr>
        <w:t>5 9</w:t>
      </w:r>
      <w:r w:rsidR="00214324">
        <w:rPr>
          <w:rFonts w:ascii="Tahoma" w:hAnsi="Tahoma" w:cs="Tahoma"/>
          <w:b/>
          <w:bCs/>
          <w:color w:val="000000"/>
        </w:rPr>
        <w:t>00</w:t>
      </w:r>
      <w:r w:rsidR="00214324" w:rsidRPr="00EE134E">
        <w:rPr>
          <w:rFonts w:ascii="Tahoma" w:hAnsi="Tahoma" w:cs="Tahoma"/>
          <w:b/>
          <w:bCs/>
          <w:color w:val="000000"/>
        </w:rPr>
        <w:t xml:space="preserve"> рублей</w:t>
      </w:r>
    </w:p>
    <w:p w:rsidR="00BC445F" w:rsidRDefault="00BC445F" w:rsidP="00214324">
      <w:pPr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:rsidR="00A12F25" w:rsidRPr="00A12F25" w:rsidRDefault="00A12F25" w:rsidP="00A12F25">
      <w:pPr>
        <w:pStyle w:val="a5"/>
        <w:spacing w:before="0" w:beforeAutospacing="0" w:after="0" w:afterAutospacing="0"/>
      </w:pPr>
    </w:p>
    <w:p w:rsidR="007065B9" w:rsidRPr="002557BD" w:rsidRDefault="00051870" w:rsidP="002557BD">
      <w:pPr>
        <w:spacing w:after="0" w:line="240" w:lineRule="auto"/>
        <w:jc w:val="both"/>
        <w:rPr>
          <w:rFonts w:ascii="Tahoma" w:hAnsi="Tahoma" w:cs="Tahoma"/>
          <w:bCs/>
          <w:color w:val="000000"/>
          <w:sz w:val="26"/>
          <w:szCs w:val="26"/>
          <w:lang w:eastAsia="ru-RU"/>
        </w:rPr>
      </w:pPr>
      <w:r w:rsidRPr="002557BD">
        <w:rPr>
          <w:rFonts w:ascii="Tahoma" w:hAnsi="Tahoma" w:cs="Tahoma"/>
          <w:b/>
          <w:bCs/>
          <w:color w:val="000000"/>
          <w:sz w:val="26"/>
          <w:szCs w:val="26"/>
          <w:lang w:eastAsia="ru-RU"/>
        </w:rPr>
        <w:t xml:space="preserve">Звоните и </w:t>
      </w:r>
      <w:r w:rsidR="00BC445F" w:rsidRPr="002557BD">
        <w:rPr>
          <w:rFonts w:ascii="Tahoma" w:hAnsi="Tahoma" w:cs="Tahoma"/>
          <w:b/>
          <w:bCs/>
          <w:color w:val="000000"/>
          <w:sz w:val="26"/>
          <w:szCs w:val="26"/>
          <w:lang w:eastAsia="ru-RU"/>
        </w:rPr>
        <w:t>регистриру</w:t>
      </w:r>
      <w:r w:rsidRPr="002557BD">
        <w:rPr>
          <w:rFonts w:ascii="Tahoma" w:hAnsi="Tahoma" w:cs="Tahoma"/>
          <w:b/>
          <w:bCs/>
          <w:color w:val="000000"/>
          <w:sz w:val="26"/>
          <w:szCs w:val="26"/>
          <w:lang w:eastAsia="ru-RU"/>
        </w:rPr>
        <w:t>йтесь</w:t>
      </w:r>
      <w:r w:rsidR="003E1A14" w:rsidRPr="002557BD">
        <w:rPr>
          <w:rFonts w:ascii="Tahoma" w:hAnsi="Tahoma" w:cs="Tahoma"/>
          <w:b/>
          <w:bCs/>
          <w:color w:val="000000"/>
          <w:sz w:val="26"/>
          <w:szCs w:val="26"/>
          <w:lang w:eastAsia="ru-RU"/>
        </w:rPr>
        <w:t xml:space="preserve">! </w:t>
      </w:r>
      <w:r w:rsidR="00B778F6" w:rsidRPr="002557BD">
        <w:rPr>
          <w:rFonts w:ascii="Tahoma" w:hAnsi="Tahoma" w:cs="Tahoma"/>
          <w:bCs/>
          <w:color w:val="000000"/>
          <w:sz w:val="26"/>
          <w:szCs w:val="26"/>
          <w:lang w:eastAsia="ru-RU"/>
        </w:rPr>
        <w:t xml:space="preserve"> </w:t>
      </w:r>
      <w:r w:rsidR="0035713E" w:rsidRPr="002557BD">
        <w:rPr>
          <w:rFonts w:ascii="Tahoma" w:hAnsi="Tahoma" w:cs="Tahoma"/>
          <w:bCs/>
          <w:color w:val="000000"/>
          <w:sz w:val="26"/>
          <w:szCs w:val="26"/>
          <w:lang w:eastAsia="ru-RU"/>
        </w:rPr>
        <w:t>(8172)</w:t>
      </w:r>
      <w:r w:rsidR="007065B9" w:rsidRPr="002557BD">
        <w:rPr>
          <w:rFonts w:ascii="Tahoma" w:hAnsi="Tahoma" w:cs="Tahoma"/>
          <w:bCs/>
          <w:color w:val="000000"/>
          <w:sz w:val="26"/>
          <w:szCs w:val="26"/>
          <w:lang w:eastAsia="ru-RU"/>
        </w:rPr>
        <w:t>56-30-</w:t>
      </w:r>
      <w:r w:rsidR="00760402" w:rsidRPr="002557BD">
        <w:rPr>
          <w:rFonts w:ascii="Tahoma" w:hAnsi="Tahoma" w:cs="Tahoma"/>
          <w:bCs/>
          <w:color w:val="000000"/>
          <w:sz w:val="26"/>
          <w:szCs w:val="26"/>
          <w:lang w:eastAsia="ru-RU"/>
        </w:rPr>
        <w:t>77</w:t>
      </w:r>
      <w:r w:rsidR="007065B9" w:rsidRPr="002557BD">
        <w:rPr>
          <w:rFonts w:ascii="Tahoma" w:hAnsi="Tahoma" w:cs="Tahoma"/>
          <w:bCs/>
          <w:color w:val="000000"/>
          <w:sz w:val="26"/>
          <w:szCs w:val="26"/>
          <w:lang w:eastAsia="ru-RU"/>
        </w:rPr>
        <w:t>, 8921-833-9922 –</w:t>
      </w:r>
      <w:r w:rsidR="002E46AF" w:rsidRPr="002557BD">
        <w:rPr>
          <w:rFonts w:ascii="Tahoma" w:hAnsi="Tahoma" w:cs="Tahoma"/>
          <w:bCs/>
          <w:color w:val="000000"/>
          <w:sz w:val="26"/>
          <w:szCs w:val="26"/>
          <w:lang w:eastAsia="ru-RU"/>
        </w:rPr>
        <w:t xml:space="preserve"> </w:t>
      </w:r>
      <w:r w:rsidR="007065B9" w:rsidRPr="002557BD">
        <w:rPr>
          <w:rFonts w:ascii="Tahoma" w:hAnsi="Tahoma" w:cs="Tahoma"/>
          <w:bCs/>
          <w:color w:val="000000"/>
          <w:sz w:val="26"/>
          <w:szCs w:val="26"/>
          <w:lang w:eastAsia="ru-RU"/>
        </w:rPr>
        <w:t xml:space="preserve">Елизавета </w:t>
      </w:r>
    </w:p>
    <w:sectPr w:rsidR="007065B9" w:rsidRPr="002557BD" w:rsidSect="002557BD">
      <w:footerReference w:type="even" r:id="rId8"/>
      <w:pgSz w:w="11906" w:h="16838"/>
      <w:pgMar w:top="709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5FD" w:rsidRDefault="002D65FD">
      <w:pPr>
        <w:spacing w:after="0" w:line="240" w:lineRule="auto"/>
      </w:pPr>
      <w:r>
        <w:separator/>
      </w:r>
    </w:p>
  </w:endnote>
  <w:endnote w:type="continuationSeparator" w:id="0">
    <w:p w:rsidR="002D65FD" w:rsidRDefault="002D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2488" w:rsidRDefault="00A02488" w:rsidP="00721E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488" w:rsidRDefault="00A02488" w:rsidP="00721E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5FD" w:rsidRDefault="002D65FD">
      <w:pPr>
        <w:spacing w:after="0" w:line="240" w:lineRule="auto"/>
      </w:pPr>
      <w:r>
        <w:separator/>
      </w:r>
    </w:p>
  </w:footnote>
  <w:footnote w:type="continuationSeparator" w:id="0">
    <w:p w:rsidR="002D65FD" w:rsidRDefault="002D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536"/>
    <w:multiLevelType w:val="multilevel"/>
    <w:tmpl w:val="4822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77D50"/>
    <w:multiLevelType w:val="multilevel"/>
    <w:tmpl w:val="977AA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43826"/>
    <w:multiLevelType w:val="multilevel"/>
    <w:tmpl w:val="9440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B52B9"/>
    <w:multiLevelType w:val="multilevel"/>
    <w:tmpl w:val="B76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42BBE"/>
    <w:multiLevelType w:val="hybridMultilevel"/>
    <w:tmpl w:val="B9464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1488"/>
    <w:multiLevelType w:val="hybridMultilevel"/>
    <w:tmpl w:val="939C4994"/>
    <w:lvl w:ilvl="0" w:tplc="9424B058">
      <w:start w:val="1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33B28"/>
    <w:multiLevelType w:val="hybridMultilevel"/>
    <w:tmpl w:val="8242A2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ADD"/>
    <w:multiLevelType w:val="hybridMultilevel"/>
    <w:tmpl w:val="686EB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6932"/>
    <w:multiLevelType w:val="multilevel"/>
    <w:tmpl w:val="DFE85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36EFA"/>
    <w:multiLevelType w:val="hybridMultilevel"/>
    <w:tmpl w:val="7E945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D1A33"/>
    <w:multiLevelType w:val="hybridMultilevel"/>
    <w:tmpl w:val="22C65CB0"/>
    <w:lvl w:ilvl="0" w:tplc="69068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9B34E1"/>
    <w:multiLevelType w:val="hybridMultilevel"/>
    <w:tmpl w:val="9922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C52F88"/>
    <w:multiLevelType w:val="hybridMultilevel"/>
    <w:tmpl w:val="3BA6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701115">
    <w:abstractNumId w:val="10"/>
  </w:num>
  <w:num w:numId="2" w16cid:durableId="1507474223">
    <w:abstractNumId w:val="6"/>
  </w:num>
  <w:num w:numId="3" w16cid:durableId="698237856">
    <w:abstractNumId w:val="4"/>
  </w:num>
  <w:num w:numId="4" w16cid:durableId="178198089">
    <w:abstractNumId w:val="9"/>
  </w:num>
  <w:num w:numId="5" w16cid:durableId="456027762">
    <w:abstractNumId w:val="11"/>
  </w:num>
  <w:num w:numId="6" w16cid:durableId="1707441021">
    <w:abstractNumId w:val="5"/>
  </w:num>
  <w:num w:numId="7" w16cid:durableId="895509963">
    <w:abstractNumId w:val="2"/>
  </w:num>
  <w:num w:numId="8" w16cid:durableId="1535344517">
    <w:abstractNumId w:val="8"/>
    <w:lvlOverride w:ilvl="0">
      <w:lvl w:ilvl="0">
        <w:numFmt w:val="decimal"/>
        <w:lvlText w:val="%1."/>
        <w:lvlJc w:val="left"/>
      </w:lvl>
    </w:lvlOverride>
  </w:num>
  <w:num w:numId="9" w16cid:durableId="1470592297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879007622">
    <w:abstractNumId w:val="3"/>
  </w:num>
  <w:num w:numId="11" w16cid:durableId="796601942">
    <w:abstractNumId w:val="0"/>
  </w:num>
  <w:num w:numId="12" w16cid:durableId="1447891448">
    <w:abstractNumId w:val="12"/>
  </w:num>
  <w:num w:numId="13" w16cid:durableId="28653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B9"/>
    <w:rsid w:val="00011917"/>
    <w:rsid w:val="0001714B"/>
    <w:rsid w:val="00027FD4"/>
    <w:rsid w:val="00037C42"/>
    <w:rsid w:val="00051870"/>
    <w:rsid w:val="00067F45"/>
    <w:rsid w:val="000716BD"/>
    <w:rsid w:val="00083E6B"/>
    <w:rsid w:val="0008745A"/>
    <w:rsid w:val="00087D39"/>
    <w:rsid w:val="00087E86"/>
    <w:rsid w:val="00091D92"/>
    <w:rsid w:val="000A0496"/>
    <w:rsid w:val="000A7797"/>
    <w:rsid w:val="000C1156"/>
    <w:rsid w:val="000C3AF0"/>
    <w:rsid w:val="000C59E5"/>
    <w:rsid w:val="000C6FCA"/>
    <w:rsid w:val="000D7BC1"/>
    <w:rsid w:val="000E0C75"/>
    <w:rsid w:val="0010681F"/>
    <w:rsid w:val="001131EF"/>
    <w:rsid w:val="001335BC"/>
    <w:rsid w:val="00136E04"/>
    <w:rsid w:val="00141AFA"/>
    <w:rsid w:val="00150CFA"/>
    <w:rsid w:val="00163BE7"/>
    <w:rsid w:val="0016449D"/>
    <w:rsid w:val="00172E70"/>
    <w:rsid w:val="001A269A"/>
    <w:rsid w:val="001C605C"/>
    <w:rsid w:val="001D4A3B"/>
    <w:rsid w:val="001E0101"/>
    <w:rsid w:val="001E0BF6"/>
    <w:rsid w:val="001E10AE"/>
    <w:rsid w:val="00203530"/>
    <w:rsid w:val="00214100"/>
    <w:rsid w:val="00214324"/>
    <w:rsid w:val="00216988"/>
    <w:rsid w:val="00225E7E"/>
    <w:rsid w:val="002313C9"/>
    <w:rsid w:val="00235B19"/>
    <w:rsid w:val="0024446D"/>
    <w:rsid w:val="00246720"/>
    <w:rsid w:val="002557BD"/>
    <w:rsid w:val="00280A3D"/>
    <w:rsid w:val="00297D6C"/>
    <w:rsid w:val="002A0054"/>
    <w:rsid w:val="002C4199"/>
    <w:rsid w:val="002C7FAA"/>
    <w:rsid w:val="002D0AB2"/>
    <w:rsid w:val="002D403E"/>
    <w:rsid w:val="002D65FD"/>
    <w:rsid w:val="002E3BB1"/>
    <w:rsid w:val="002E46AF"/>
    <w:rsid w:val="00302648"/>
    <w:rsid w:val="0030592B"/>
    <w:rsid w:val="0035497E"/>
    <w:rsid w:val="003558E2"/>
    <w:rsid w:val="0035713E"/>
    <w:rsid w:val="003749AC"/>
    <w:rsid w:val="00375E23"/>
    <w:rsid w:val="00381FCB"/>
    <w:rsid w:val="00382369"/>
    <w:rsid w:val="003823FE"/>
    <w:rsid w:val="003857D7"/>
    <w:rsid w:val="00397353"/>
    <w:rsid w:val="003A63DD"/>
    <w:rsid w:val="003C15A1"/>
    <w:rsid w:val="003C4C95"/>
    <w:rsid w:val="003C584F"/>
    <w:rsid w:val="003E1A14"/>
    <w:rsid w:val="004026B5"/>
    <w:rsid w:val="004027F4"/>
    <w:rsid w:val="0040545B"/>
    <w:rsid w:val="004062B4"/>
    <w:rsid w:val="004167AD"/>
    <w:rsid w:val="00423683"/>
    <w:rsid w:val="00431A8A"/>
    <w:rsid w:val="004339DB"/>
    <w:rsid w:val="0047615A"/>
    <w:rsid w:val="00485531"/>
    <w:rsid w:val="00493830"/>
    <w:rsid w:val="00493873"/>
    <w:rsid w:val="004944A3"/>
    <w:rsid w:val="004A2204"/>
    <w:rsid w:val="004A2D37"/>
    <w:rsid w:val="004C729B"/>
    <w:rsid w:val="00501CB5"/>
    <w:rsid w:val="005040F3"/>
    <w:rsid w:val="00506C94"/>
    <w:rsid w:val="00516676"/>
    <w:rsid w:val="0052355F"/>
    <w:rsid w:val="005321EA"/>
    <w:rsid w:val="00540302"/>
    <w:rsid w:val="00542AB3"/>
    <w:rsid w:val="005471F0"/>
    <w:rsid w:val="00547DBE"/>
    <w:rsid w:val="00550015"/>
    <w:rsid w:val="00561952"/>
    <w:rsid w:val="005668C3"/>
    <w:rsid w:val="00587C9A"/>
    <w:rsid w:val="00590EF8"/>
    <w:rsid w:val="005A75E7"/>
    <w:rsid w:val="005B5927"/>
    <w:rsid w:val="005C2330"/>
    <w:rsid w:val="005C449F"/>
    <w:rsid w:val="005D6AA3"/>
    <w:rsid w:val="005E27B5"/>
    <w:rsid w:val="005E781E"/>
    <w:rsid w:val="005F6641"/>
    <w:rsid w:val="00603DE9"/>
    <w:rsid w:val="00611A61"/>
    <w:rsid w:val="006234F8"/>
    <w:rsid w:val="00651260"/>
    <w:rsid w:val="00652309"/>
    <w:rsid w:val="00657762"/>
    <w:rsid w:val="006723EC"/>
    <w:rsid w:val="006734B2"/>
    <w:rsid w:val="0067754D"/>
    <w:rsid w:val="00680B08"/>
    <w:rsid w:val="006825BC"/>
    <w:rsid w:val="00694838"/>
    <w:rsid w:val="006A0802"/>
    <w:rsid w:val="006A5A3E"/>
    <w:rsid w:val="006B7A42"/>
    <w:rsid w:val="006C3F76"/>
    <w:rsid w:val="006E1C9B"/>
    <w:rsid w:val="00700A10"/>
    <w:rsid w:val="007065B9"/>
    <w:rsid w:val="007140FE"/>
    <w:rsid w:val="007148C9"/>
    <w:rsid w:val="007176B2"/>
    <w:rsid w:val="00721E8E"/>
    <w:rsid w:val="00723AFC"/>
    <w:rsid w:val="00736D20"/>
    <w:rsid w:val="007373C3"/>
    <w:rsid w:val="00743674"/>
    <w:rsid w:val="00753C60"/>
    <w:rsid w:val="00760402"/>
    <w:rsid w:val="007A740B"/>
    <w:rsid w:val="007A7FA4"/>
    <w:rsid w:val="007B3F93"/>
    <w:rsid w:val="007B4FBB"/>
    <w:rsid w:val="007D2576"/>
    <w:rsid w:val="007D3B1B"/>
    <w:rsid w:val="007F5036"/>
    <w:rsid w:val="008016D6"/>
    <w:rsid w:val="00811CA1"/>
    <w:rsid w:val="00815337"/>
    <w:rsid w:val="00840691"/>
    <w:rsid w:val="00842C34"/>
    <w:rsid w:val="00845237"/>
    <w:rsid w:val="008643FD"/>
    <w:rsid w:val="008716E5"/>
    <w:rsid w:val="00872408"/>
    <w:rsid w:val="00882D60"/>
    <w:rsid w:val="00894FCD"/>
    <w:rsid w:val="008B74A3"/>
    <w:rsid w:val="008C1773"/>
    <w:rsid w:val="008D3824"/>
    <w:rsid w:val="008E2A8C"/>
    <w:rsid w:val="00906E06"/>
    <w:rsid w:val="00913E4F"/>
    <w:rsid w:val="00914B46"/>
    <w:rsid w:val="009307DA"/>
    <w:rsid w:val="009345FF"/>
    <w:rsid w:val="00936F52"/>
    <w:rsid w:val="00950669"/>
    <w:rsid w:val="009514E3"/>
    <w:rsid w:val="0096684D"/>
    <w:rsid w:val="00967F9F"/>
    <w:rsid w:val="0098290E"/>
    <w:rsid w:val="00983F31"/>
    <w:rsid w:val="009976C8"/>
    <w:rsid w:val="009A1FD7"/>
    <w:rsid w:val="009A2D4C"/>
    <w:rsid w:val="009C71F5"/>
    <w:rsid w:val="009D0F06"/>
    <w:rsid w:val="009F14F7"/>
    <w:rsid w:val="009F26B2"/>
    <w:rsid w:val="00A02488"/>
    <w:rsid w:val="00A12F25"/>
    <w:rsid w:val="00A21769"/>
    <w:rsid w:val="00A22F73"/>
    <w:rsid w:val="00A30240"/>
    <w:rsid w:val="00A35EEA"/>
    <w:rsid w:val="00A37219"/>
    <w:rsid w:val="00A616F2"/>
    <w:rsid w:val="00A645E1"/>
    <w:rsid w:val="00A65A72"/>
    <w:rsid w:val="00A80DA4"/>
    <w:rsid w:val="00A92AE6"/>
    <w:rsid w:val="00A95657"/>
    <w:rsid w:val="00A95BCC"/>
    <w:rsid w:val="00AA719D"/>
    <w:rsid w:val="00AB3A9C"/>
    <w:rsid w:val="00AB5BB4"/>
    <w:rsid w:val="00AC7CA0"/>
    <w:rsid w:val="00AD6642"/>
    <w:rsid w:val="00AE2A5A"/>
    <w:rsid w:val="00AE54E4"/>
    <w:rsid w:val="00AE6021"/>
    <w:rsid w:val="00B05091"/>
    <w:rsid w:val="00B34B66"/>
    <w:rsid w:val="00B4278B"/>
    <w:rsid w:val="00B5392F"/>
    <w:rsid w:val="00B778F6"/>
    <w:rsid w:val="00BA1D36"/>
    <w:rsid w:val="00BA54A3"/>
    <w:rsid w:val="00BC445F"/>
    <w:rsid w:val="00BC4D83"/>
    <w:rsid w:val="00BD735E"/>
    <w:rsid w:val="00BE51BD"/>
    <w:rsid w:val="00BE5ED6"/>
    <w:rsid w:val="00C078A7"/>
    <w:rsid w:val="00C132A7"/>
    <w:rsid w:val="00C246B1"/>
    <w:rsid w:val="00C26547"/>
    <w:rsid w:val="00C35E2E"/>
    <w:rsid w:val="00C45086"/>
    <w:rsid w:val="00C56440"/>
    <w:rsid w:val="00C63276"/>
    <w:rsid w:val="00C71179"/>
    <w:rsid w:val="00C71C1D"/>
    <w:rsid w:val="00C84040"/>
    <w:rsid w:val="00C857F2"/>
    <w:rsid w:val="00C921DD"/>
    <w:rsid w:val="00C9792B"/>
    <w:rsid w:val="00CA44A8"/>
    <w:rsid w:val="00CA798D"/>
    <w:rsid w:val="00CB52D6"/>
    <w:rsid w:val="00CC616A"/>
    <w:rsid w:val="00CE07FB"/>
    <w:rsid w:val="00CE249B"/>
    <w:rsid w:val="00CE4F0D"/>
    <w:rsid w:val="00D0305A"/>
    <w:rsid w:val="00D073E0"/>
    <w:rsid w:val="00D07CE8"/>
    <w:rsid w:val="00D24C0F"/>
    <w:rsid w:val="00D44A8D"/>
    <w:rsid w:val="00D5105A"/>
    <w:rsid w:val="00D6268F"/>
    <w:rsid w:val="00D65EE2"/>
    <w:rsid w:val="00D76C25"/>
    <w:rsid w:val="00D811A2"/>
    <w:rsid w:val="00DB029D"/>
    <w:rsid w:val="00DB58D2"/>
    <w:rsid w:val="00DD2231"/>
    <w:rsid w:val="00DF064C"/>
    <w:rsid w:val="00E055AE"/>
    <w:rsid w:val="00E06078"/>
    <w:rsid w:val="00E13F38"/>
    <w:rsid w:val="00E14FBE"/>
    <w:rsid w:val="00E23483"/>
    <w:rsid w:val="00E62115"/>
    <w:rsid w:val="00E81173"/>
    <w:rsid w:val="00E8705D"/>
    <w:rsid w:val="00E90DF8"/>
    <w:rsid w:val="00E94A86"/>
    <w:rsid w:val="00EA35FA"/>
    <w:rsid w:val="00EB0EFE"/>
    <w:rsid w:val="00EC2C77"/>
    <w:rsid w:val="00ED286D"/>
    <w:rsid w:val="00ED6B72"/>
    <w:rsid w:val="00EE08EB"/>
    <w:rsid w:val="00F044B1"/>
    <w:rsid w:val="00F05BF1"/>
    <w:rsid w:val="00F07A12"/>
    <w:rsid w:val="00F12592"/>
    <w:rsid w:val="00F370BA"/>
    <w:rsid w:val="00F412F0"/>
    <w:rsid w:val="00F449BE"/>
    <w:rsid w:val="00F53920"/>
    <w:rsid w:val="00F649DF"/>
    <w:rsid w:val="00F659C8"/>
    <w:rsid w:val="00F74E90"/>
    <w:rsid w:val="00F85D97"/>
    <w:rsid w:val="00F949B0"/>
    <w:rsid w:val="00FA2870"/>
    <w:rsid w:val="00FA5A96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429E7"/>
  <w15:chartTrackingRefBased/>
  <w15:docId w15:val="{DA665EBA-360F-4BCA-889A-C5C9C6C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65B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723A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65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65B9"/>
  </w:style>
  <w:style w:type="paragraph" w:styleId="a5">
    <w:name w:val="Normal (Web)"/>
    <w:basedOn w:val="a"/>
    <w:uiPriority w:val="99"/>
    <w:rsid w:val="00706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 Знак Знак Знак Знак"/>
    <w:basedOn w:val="a"/>
    <w:rsid w:val="007065B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7">
    <w:name w:val="No Spacing"/>
    <w:qFormat/>
    <w:rsid w:val="007065B9"/>
    <w:rPr>
      <w:rFonts w:ascii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7065B9"/>
    <w:rPr>
      <w:rFonts w:cs="Times New Roman"/>
      <w:b/>
      <w:bCs/>
    </w:rPr>
  </w:style>
  <w:style w:type="paragraph" w:styleId="a9">
    <w:name w:val="Balloon Text"/>
    <w:basedOn w:val="a"/>
    <w:link w:val="aa"/>
    <w:rsid w:val="00A6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65A72"/>
    <w:rPr>
      <w:rFonts w:ascii="Segoe UI" w:hAnsi="Segoe UI" w:cs="Segoe UI"/>
      <w:sz w:val="18"/>
      <w:szCs w:val="18"/>
      <w:lang w:eastAsia="en-US"/>
    </w:rPr>
  </w:style>
  <w:style w:type="table" w:styleId="ab">
    <w:name w:val="Table Grid"/>
    <w:basedOn w:val="a1"/>
    <w:rsid w:val="00D6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 Знак Знак Знак Знак Знак Знак Знак Знак Знак Знак Знак Знак"/>
    <w:basedOn w:val="a"/>
    <w:rsid w:val="005668C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ield">
    <w:name w:val="field"/>
    <w:rsid w:val="005668C3"/>
  </w:style>
  <w:style w:type="character" w:customStyle="1" w:styleId="apple-tab-span">
    <w:name w:val="apple-tab-span"/>
    <w:basedOn w:val="a0"/>
    <w:rsid w:val="00723AFC"/>
  </w:style>
  <w:style w:type="character" w:styleId="ad">
    <w:name w:val="Hyperlink"/>
    <w:rsid w:val="00A12F2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5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8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5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381">
                  <w:marLeft w:val="0"/>
                  <w:marRight w:val="0"/>
                  <w:marTop w:val="0"/>
                  <w:marBottom w:val="0"/>
                  <w:divBdr>
                    <w:top w:val="single" w:sz="6" w:space="31" w:color="EDEFF5"/>
                    <w:left w:val="single" w:sz="6" w:space="31" w:color="EDEFF5"/>
                    <w:bottom w:val="single" w:sz="6" w:space="31" w:color="EDEFF5"/>
                    <w:right w:val="single" w:sz="6" w:space="31" w:color="EDEFF5"/>
                  </w:divBdr>
                  <w:divsChild>
                    <w:div w:id="2106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RePack by SPecialiST</Company>
  <LinksUpToDate>false</LinksUpToDate>
  <CharactersWithSpaces>2636</CharactersWithSpaces>
  <SharedDoc>false</SharedDoc>
  <HLinks>
    <vt:vector size="24" baseType="variant">
      <vt:variant>
        <vt:i4>3407958</vt:i4>
      </vt:variant>
      <vt:variant>
        <vt:i4>9</vt:i4>
      </vt:variant>
      <vt:variant>
        <vt:i4>0</vt:i4>
      </vt:variant>
      <vt:variant>
        <vt:i4>5</vt:i4>
      </vt:variant>
      <vt:variant>
        <vt:lpwstr>http://ivebinar.ru/info_block.php?id=290</vt:lpwstr>
      </vt:variant>
      <vt:variant>
        <vt:lpwstr/>
      </vt:variant>
      <vt:variant>
        <vt:i4>3276895</vt:i4>
      </vt:variant>
      <vt:variant>
        <vt:i4>6</vt:i4>
      </vt:variant>
      <vt:variant>
        <vt:i4>0</vt:i4>
      </vt:variant>
      <vt:variant>
        <vt:i4>5</vt:i4>
      </vt:variant>
      <vt:variant>
        <vt:lpwstr>http://ivebinar.ru/info_block.php?id=206</vt:lpwstr>
      </vt:variant>
      <vt:variant>
        <vt:lpwstr/>
      </vt:variant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http://lesegais.ru/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http://www.rosleshoz.gov.ru/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User</dc:creator>
  <cp:keywords/>
  <cp:lastModifiedBy>Елизавета</cp:lastModifiedBy>
  <cp:revision>3</cp:revision>
  <cp:lastPrinted>2021-01-21T07:21:00Z</cp:lastPrinted>
  <dcterms:created xsi:type="dcterms:W3CDTF">2023-05-29T10:25:00Z</dcterms:created>
  <dcterms:modified xsi:type="dcterms:W3CDTF">2023-05-29T10:55:00Z</dcterms:modified>
</cp:coreProperties>
</file>